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64" w:rsidRPr="00372864" w:rsidRDefault="00372864" w:rsidP="00372864">
      <w:pPr>
        <w:pStyle w:val="Heading1"/>
        <w:ind w:left="-284" w:firstLine="0"/>
        <w:rPr>
          <w:rFonts w:ascii="Trebuchet MS" w:hAnsi="Trebuchet MS"/>
          <w:sz w:val="44"/>
        </w:rPr>
      </w:pPr>
      <w:proofErr w:type="spellStart"/>
      <w:r w:rsidRPr="00372864">
        <w:rPr>
          <w:rFonts w:ascii="Trebuchet MS" w:hAnsi="Trebuchet MS"/>
          <w:sz w:val="44"/>
        </w:rPr>
        <w:t>Theatr</w:t>
      </w:r>
      <w:proofErr w:type="spellEnd"/>
      <w:r w:rsidRPr="00372864">
        <w:rPr>
          <w:rFonts w:ascii="Trebuchet MS" w:hAnsi="Trebuchet MS"/>
          <w:sz w:val="44"/>
        </w:rPr>
        <w:t xml:space="preserve"> Clwyd</w:t>
      </w:r>
    </w:p>
    <w:p w:rsidR="00000000" w:rsidRDefault="00806978" w:rsidP="00372864">
      <w:pPr>
        <w:pStyle w:val="Heading1"/>
        <w:ind w:left="-284" w:firstLine="0"/>
        <w:rPr>
          <w:rFonts w:ascii="Trebuchet MS" w:hAnsi="Trebuchet MS"/>
          <w:sz w:val="36"/>
        </w:rPr>
      </w:pPr>
      <w:r w:rsidRPr="00372864">
        <w:rPr>
          <w:rFonts w:ascii="Trebuchet MS" w:hAnsi="Trebuchet MS"/>
          <w:sz w:val="36"/>
        </w:rPr>
        <w:t>Emlyn Williams Theatre</w:t>
      </w:r>
      <w:r w:rsidR="00372864">
        <w:rPr>
          <w:rFonts w:ascii="Trebuchet MS" w:hAnsi="Trebuchet MS"/>
          <w:sz w:val="36"/>
        </w:rPr>
        <w:t xml:space="preserve"> - </w:t>
      </w:r>
      <w:r w:rsidR="00372864" w:rsidRPr="00372864">
        <w:rPr>
          <w:rFonts w:ascii="Trebuchet MS" w:hAnsi="Trebuchet MS"/>
          <w:sz w:val="36"/>
        </w:rPr>
        <w:t>Technical Overview</w:t>
      </w:r>
      <w:r w:rsidRPr="00372864">
        <w:rPr>
          <w:rFonts w:ascii="Trebuchet MS" w:hAnsi="Trebuchet MS"/>
          <w:sz w:val="36"/>
        </w:rPr>
        <w:t>.</w:t>
      </w:r>
    </w:p>
    <w:p w:rsidR="00372864" w:rsidRDefault="00372864" w:rsidP="00372864"/>
    <w:p w:rsidR="00000000" w:rsidRPr="00372864" w:rsidRDefault="00806978">
      <w:pPr>
        <w:pStyle w:val="Heading2"/>
        <w:rPr>
          <w:rFonts w:ascii="Trebuchet MS" w:hAnsi="Trebuchet MS"/>
        </w:rPr>
      </w:pPr>
      <w:proofErr w:type="gramStart"/>
      <w:r w:rsidRPr="00372864">
        <w:rPr>
          <w:rFonts w:ascii="Trebuchet MS" w:hAnsi="Trebuchet MS"/>
        </w:rPr>
        <w:t>Auditorium.</w:t>
      </w:r>
      <w:proofErr w:type="gramEnd"/>
    </w:p>
    <w:p w:rsidR="00496B76" w:rsidRPr="00496B76" w:rsidRDefault="00496B76" w:rsidP="00496B7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Flexible studio space</w:t>
      </w:r>
      <w:r w:rsidR="00806978" w:rsidRPr="00496B76">
        <w:rPr>
          <w:rFonts w:ascii="Trebuchet MS" w:hAnsi="Trebuchet MS"/>
        </w:rPr>
        <w:t xml:space="preserve">  </w:t>
      </w:r>
    </w:p>
    <w:p w:rsidR="00496B76" w:rsidRDefault="00496B76" w:rsidP="00496B7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Freestanding, u</w:t>
      </w:r>
      <w:r w:rsidR="00806978" w:rsidRPr="00496B76">
        <w:rPr>
          <w:rFonts w:ascii="Trebuchet MS" w:hAnsi="Trebuchet MS"/>
        </w:rPr>
        <w:t xml:space="preserve">pholstered seating on </w:t>
      </w:r>
      <w:proofErr w:type="spellStart"/>
      <w:r w:rsidR="00806978" w:rsidRPr="00496B76">
        <w:rPr>
          <w:rFonts w:ascii="Trebuchet MS" w:hAnsi="Trebuchet MS"/>
        </w:rPr>
        <w:t>steeldeck</w:t>
      </w:r>
      <w:proofErr w:type="spellEnd"/>
      <w:r w:rsidR="00806978" w:rsidRPr="00496B76">
        <w:rPr>
          <w:rFonts w:ascii="Trebuchet MS" w:hAnsi="Trebuchet MS"/>
        </w:rPr>
        <w:t xml:space="preserve"> </w:t>
      </w:r>
      <w:proofErr w:type="gramStart"/>
      <w:r w:rsidR="00806978" w:rsidRPr="00496B76">
        <w:rPr>
          <w:rFonts w:ascii="Trebuchet MS" w:hAnsi="Trebuchet MS"/>
        </w:rPr>
        <w:t>rostra,</w:t>
      </w:r>
      <w:proofErr w:type="gramEnd"/>
      <w:r w:rsidR="00806978" w:rsidRPr="00496B76">
        <w:rPr>
          <w:rFonts w:ascii="Trebuchet MS" w:hAnsi="Trebuchet MS"/>
        </w:rPr>
        <w:t xml:space="preserve"> can be arranged in many formats.  Plans of standard layouts </w:t>
      </w:r>
      <w:r w:rsidR="00806978" w:rsidRPr="00496B76">
        <w:rPr>
          <w:rFonts w:ascii="Trebuchet MS" w:hAnsi="Trebuchet MS"/>
        </w:rPr>
        <w:t>available</w:t>
      </w:r>
      <w:r>
        <w:rPr>
          <w:rFonts w:ascii="Trebuchet MS" w:hAnsi="Trebuchet MS"/>
        </w:rPr>
        <w:t xml:space="preserve"> on website</w:t>
      </w:r>
      <w:r w:rsidR="00806978" w:rsidRPr="00496B76">
        <w:rPr>
          <w:rFonts w:ascii="Trebuchet MS" w:hAnsi="Trebuchet MS"/>
        </w:rPr>
        <w:t xml:space="preserve">. </w:t>
      </w:r>
    </w:p>
    <w:p w:rsidR="00496B76" w:rsidRDefault="00806978" w:rsidP="00496B7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496B76">
        <w:rPr>
          <w:rFonts w:ascii="Trebuchet MS" w:hAnsi="Trebuchet MS"/>
        </w:rPr>
        <w:t>Capacity in th</w:t>
      </w:r>
      <w:r w:rsidRPr="00496B76">
        <w:rPr>
          <w:rFonts w:ascii="Trebuchet MS" w:hAnsi="Trebuchet MS"/>
        </w:rPr>
        <w:t xml:space="preserve">e range 147 - 250 depending on layout.  </w:t>
      </w:r>
    </w:p>
    <w:p w:rsidR="00000000" w:rsidRPr="00496B76" w:rsidRDefault="00806978" w:rsidP="00496B7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496B76">
        <w:rPr>
          <w:rFonts w:ascii="Trebuchet MS" w:hAnsi="Trebuchet MS"/>
        </w:rPr>
        <w:t xml:space="preserve">Visiting companies normally use one of two possible end stage arrangement, giving either 167 seats with 7m full height stage depth, or 147 seats with 8m stage depth. </w:t>
      </w:r>
    </w:p>
    <w:p w:rsidR="00000000" w:rsidRPr="00496B76" w:rsidRDefault="00806978" w:rsidP="00496B7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496B76">
        <w:rPr>
          <w:rFonts w:ascii="Trebuchet MS" w:hAnsi="Trebuchet MS"/>
        </w:rPr>
        <w:t>Lighting / seating balcony round sides can give u</w:t>
      </w:r>
      <w:r w:rsidRPr="00496B76">
        <w:rPr>
          <w:rFonts w:ascii="Trebuchet MS" w:hAnsi="Trebuchet MS"/>
        </w:rPr>
        <w:t>p to 20 extra seats.</w:t>
      </w:r>
    </w:p>
    <w:p w:rsidR="00000000" w:rsidRPr="00496B76" w:rsidRDefault="00806978" w:rsidP="00496B7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496B76">
        <w:rPr>
          <w:rFonts w:ascii="Trebuchet MS" w:hAnsi="Trebuchet MS"/>
        </w:rPr>
        <w:t>Control and viewing rooms at balcony level.</w:t>
      </w:r>
    </w:p>
    <w:p w:rsidR="00000000" w:rsidRPr="00372864" w:rsidRDefault="00806978">
      <w:pPr>
        <w:pStyle w:val="Heading2"/>
        <w:rPr>
          <w:rFonts w:ascii="Trebuchet MS" w:hAnsi="Trebuchet MS"/>
        </w:rPr>
      </w:pPr>
      <w:proofErr w:type="gramStart"/>
      <w:r w:rsidRPr="00372864">
        <w:rPr>
          <w:rFonts w:ascii="Trebuchet MS" w:hAnsi="Trebuchet MS"/>
        </w:rPr>
        <w:t>Stage.</w:t>
      </w:r>
      <w:proofErr w:type="gramEnd"/>
    </w:p>
    <w:p w:rsidR="00000000" w:rsidRPr="00496B76" w:rsidRDefault="00496B76" w:rsidP="00496B76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496B76">
        <w:rPr>
          <w:rFonts w:ascii="Trebuchet MS" w:hAnsi="Trebuchet MS"/>
        </w:rPr>
        <w:t>Total F</w:t>
      </w:r>
      <w:r w:rsidR="00806978" w:rsidRPr="00496B76">
        <w:rPr>
          <w:rFonts w:ascii="Trebuchet MS" w:hAnsi="Trebuchet MS"/>
        </w:rPr>
        <w:t>loor area 16m x 16m;  performing area variable between 5m x 5m to 7m x 16m.</w:t>
      </w:r>
    </w:p>
    <w:p w:rsidR="00000000" w:rsidRPr="00496B76" w:rsidRDefault="00806978" w:rsidP="00496B76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496B76">
        <w:rPr>
          <w:rFonts w:ascii="Trebuchet MS" w:hAnsi="Trebuchet MS"/>
        </w:rPr>
        <w:t>Wing space formed within floor area by layout.</w:t>
      </w:r>
    </w:p>
    <w:p w:rsidR="00000000" w:rsidRPr="00496B76" w:rsidRDefault="00806978" w:rsidP="00496B76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496B76">
        <w:rPr>
          <w:rFonts w:ascii="Trebuchet MS" w:hAnsi="Trebuchet MS"/>
        </w:rPr>
        <w:t>Access to all corners of space from outside.</w:t>
      </w:r>
    </w:p>
    <w:p w:rsidR="00000000" w:rsidRPr="00496B76" w:rsidRDefault="00806978" w:rsidP="00496B76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496B76">
        <w:rPr>
          <w:rFonts w:ascii="Trebuchet MS" w:hAnsi="Trebuchet MS"/>
        </w:rPr>
        <w:t>Lighting / seat</w:t>
      </w:r>
      <w:r w:rsidRPr="00496B76">
        <w:rPr>
          <w:rFonts w:ascii="Trebuchet MS" w:hAnsi="Trebuchet MS"/>
        </w:rPr>
        <w:t>ing balcony on three sides, 1m wide, 3.24m clearance under.  Control Room takes up part of balcony on one side.</w:t>
      </w:r>
    </w:p>
    <w:p w:rsidR="00000000" w:rsidRPr="00496B76" w:rsidRDefault="00496B76" w:rsidP="00496B76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3 x Winch bars for cloths, </w:t>
      </w:r>
      <w:proofErr w:type="spellStart"/>
      <w:r>
        <w:rPr>
          <w:rFonts w:ascii="Trebuchet MS" w:hAnsi="Trebuchet MS"/>
        </w:rPr>
        <w:t>cyc</w:t>
      </w:r>
      <w:proofErr w:type="spellEnd"/>
      <w:r>
        <w:rPr>
          <w:rFonts w:ascii="Trebuchet MS" w:hAnsi="Trebuchet MS"/>
        </w:rPr>
        <w:t>, blacks etc. across north wall (opposite control room wall)</w:t>
      </w:r>
      <w:r w:rsidR="00806978" w:rsidRPr="00496B76">
        <w:rPr>
          <w:rFonts w:ascii="Trebuchet MS" w:hAnsi="Trebuchet MS"/>
        </w:rPr>
        <w:t>.</w:t>
      </w:r>
    </w:p>
    <w:p w:rsidR="00000000" w:rsidRPr="00806978" w:rsidRDefault="00806978" w:rsidP="00806978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806978">
        <w:rPr>
          <w:rFonts w:ascii="Trebuchet MS" w:hAnsi="Trebuchet MS"/>
        </w:rPr>
        <w:t>Prompt Desk normally in control room</w:t>
      </w:r>
      <w:proofErr w:type="gramStart"/>
      <w:r w:rsidRPr="00806978">
        <w:rPr>
          <w:rFonts w:ascii="Trebuchet MS" w:hAnsi="Trebuchet MS"/>
        </w:rPr>
        <w:t>;  can</w:t>
      </w:r>
      <w:proofErr w:type="gramEnd"/>
      <w:r w:rsidRPr="00806978">
        <w:rPr>
          <w:rFonts w:ascii="Trebuchet MS" w:hAnsi="Trebuchet MS"/>
        </w:rPr>
        <w:t xml:space="preserve"> be at floor level.</w:t>
      </w:r>
    </w:p>
    <w:p w:rsidR="00000000" w:rsidRPr="00806978" w:rsidRDefault="00806978" w:rsidP="00806978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806978">
        <w:rPr>
          <w:rFonts w:ascii="Trebuchet MS" w:hAnsi="Trebuchet MS"/>
        </w:rPr>
        <w:t>Get in at stage level; twin loading bay, each doo</w:t>
      </w:r>
      <w:r w:rsidRPr="00806978">
        <w:rPr>
          <w:rFonts w:ascii="Trebuchet MS" w:hAnsi="Trebuchet MS"/>
        </w:rPr>
        <w:t>r 2.75m x 3.1m, then via double door 1.6m wide x 3.1m high</w:t>
      </w:r>
    </w:p>
    <w:p w:rsidR="00000000" w:rsidRPr="00372864" w:rsidRDefault="00806978">
      <w:pPr>
        <w:pStyle w:val="Heading2"/>
        <w:rPr>
          <w:rFonts w:ascii="Trebuchet MS" w:hAnsi="Trebuchet MS"/>
        </w:rPr>
      </w:pPr>
      <w:r w:rsidRPr="00372864">
        <w:rPr>
          <w:rFonts w:ascii="Trebuchet MS" w:hAnsi="Trebuchet MS"/>
        </w:rPr>
        <w:t>Lighting and Sound.</w:t>
      </w:r>
    </w:p>
    <w:p w:rsidR="00000000" w:rsidRPr="00372864" w:rsidRDefault="00806978">
      <w:pPr>
        <w:rPr>
          <w:rFonts w:ascii="Trebuchet MS" w:hAnsi="Trebuchet MS"/>
        </w:rPr>
      </w:pPr>
      <w:r w:rsidRPr="00372864">
        <w:rPr>
          <w:rFonts w:ascii="Trebuchet MS" w:hAnsi="Trebuchet MS"/>
        </w:rPr>
        <w:t xml:space="preserve">See </w:t>
      </w:r>
      <w:r>
        <w:rPr>
          <w:rFonts w:ascii="Trebuchet MS" w:hAnsi="Trebuchet MS"/>
        </w:rPr>
        <w:t xml:space="preserve">separate </w:t>
      </w:r>
      <w:r w:rsidRPr="00372864">
        <w:rPr>
          <w:rFonts w:ascii="Trebuchet MS" w:hAnsi="Trebuchet MS"/>
        </w:rPr>
        <w:t>plans and schedules.</w:t>
      </w:r>
    </w:p>
    <w:p w:rsidR="00000000" w:rsidRPr="00372864" w:rsidRDefault="00806978">
      <w:pPr>
        <w:pStyle w:val="Heading2"/>
        <w:rPr>
          <w:rFonts w:ascii="Trebuchet MS" w:hAnsi="Trebuchet MS"/>
        </w:rPr>
      </w:pPr>
      <w:proofErr w:type="gramStart"/>
      <w:r w:rsidRPr="00372864">
        <w:rPr>
          <w:rFonts w:ascii="Trebuchet MS" w:hAnsi="Trebuchet MS"/>
        </w:rPr>
        <w:t>Dressing rooms.</w:t>
      </w:r>
      <w:proofErr w:type="gramEnd"/>
    </w:p>
    <w:p w:rsidR="00000000" w:rsidRPr="00806978" w:rsidRDefault="00806978" w:rsidP="00806978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806978">
        <w:rPr>
          <w:rFonts w:ascii="Trebuchet MS" w:hAnsi="Trebuchet MS"/>
        </w:rPr>
        <w:t>Four at balcony level, accommodating 15, all with shower.</w:t>
      </w:r>
    </w:p>
    <w:p w:rsidR="00000000" w:rsidRPr="00806978" w:rsidRDefault="00806978" w:rsidP="00806978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806978">
        <w:rPr>
          <w:rFonts w:ascii="Trebuchet MS" w:hAnsi="Trebuchet MS"/>
        </w:rPr>
        <w:t>Toilets at stage and balcony level.</w:t>
      </w:r>
    </w:p>
    <w:p w:rsidR="00000000" w:rsidRPr="00806978" w:rsidRDefault="00806978" w:rsidP="00806978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806978">
        <w:rPr>
          <w:rFonts w:ascii="Trebuchet MS" w:hAnsi="Trebuchet MS"/>
        </w:rPr>
        <w:t>Disabled toilet at</w:t>
      </w:r>
      <w:r w:rsidRPr="00806978">
        <w:rPr>
          <w:rFonts w:ascii="Trebuchet MS" w:hAnsi="Trebuchet MS"/>
        </w:rPr>
        <w:t xml:space="preserve"> stage level, Green Room with catering service, and bathroom, all shared with Anthony Hopkins Theatre.</w:t>
      </w:r>
    </w:p>
    <w:p w:rsidR="00000000" w:rsidRPr="00806978" w:rsidRDefault="00806978" w:rsidP="00806978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bookmarkStart w:id="0" w:name="_GoBack"/>
      <w:bookmarkEnd w:id="0"/>
      <w:r w:rsidRPr="00806978">
        <w:rPr>
          <w:rFonts w:ascii="Trebuchet MS" w:hAnsi="Trebuchet MS"/>
        </w:rPr>
        <w:t>Coin-operated launderette machines available.</w:t>
      </w:r>
    </w:p>
    <w:sectPr w:rsidR="00000000" w:rsidRPr="00806978" w:rsidSect="00372864">
      <w:pgSz w:w="11907" w:h="16840" w:code="9"/>
      <w:pgMar w:top="851" w:right="708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0A73"/>
    <w:multiLevelType w:val="hybridMultilevel"/>
    <w:tmpl w:val="B35098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4F413D"/>
    <w:multiLevelType w:val="hybridMultilevel"/>
    <w:tmpl w:val="23001C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6E1232"/>
    <w:multiLevelType w:val="hybridMultilevel"/>
    <w:tmpl w:val="05980A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BA"/>
    <w:rsid w:val="00372864"/>
    <w:rsid w:val="003A2FBA"/>
    <w:rsid w:val="00496B76"/>
    <w:rsid w:val="00806978"/>
    <w:rsid w:val="009E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ind w:left="1350" w:hanging="630"/>
      <w:textAlignment w:val="baseline"/>
    </w:pPr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ind w:left="1350" w:hanging="630"/>
      <w:textAlignment w:val="baseline"/>
    </w:pPr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Theatr Clwyd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Nelder</dc:creator>
  <cp:lastModifiedBy>lx</cp:lastModifiedBy>
  <cp:revision>3</cp:revision>
  <cp:lastPrinted>2004-12-08T10:07:00Z</cp:lastPrinted>
  <dcterms:created xsi:type="dcterms:W3CDTF">2018-09-14T17:07:00Z</dcterms:created>
  <dcterms:modified xsi:type="dcterms:W3CDTF">2018-09-14T17:31:00Z</dcterms:modified>
</cp:coreProperties>
</file>